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E558" w14:textId="77777777" w:rsidR="0090059F" w:rsidRDefault="0090059F" w:rsidP="009C7C46">
      <w:pPr>
        <w:rPr>
          <w:i/>
          <w:iCs/>
        </w:rPr>
      </w:pPr>
    </w:p>
    <w:p w14:paraId="3E156437" w14:textId="0049685B" w:rsidR="0090059F" w:rsidRDefault="0090059F" w:rsidP="0090059F">
      <w:pPr>
        <w:jc w:val="center"/>
        <w:rPr>
          <w:i/>
          <w:iCs/>
        </w:rPr>
      </w:pPr>
      <w:r w:rsidRPr="0090059F">
        <w:rPr>
          <w:i/>
          <w:iCs/>
          <w:noProof/>
        </w:rPr>
        <w:drawing>
          <wp:inline distT="0" distB="0" distL="0" distR="0" wp14:anchorId="0E93FC06" wp14:editId="6702C6FD">
            <wp:extent cx="1665514" cy="4333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8347" cy="439257"/>
                    </a:xfrm>
                    <a:prstGeom prst="rect">
                      <a:avLst/>
                    </a:prstGeom>
                    <a:noFill/>
                    <a:ln>
                      <a:noFill/>
                    </a:ln>
                  </pic:spPr>
                </pic:pic>
              </a:graphicData>
            </a:graphic>
          </wp:inline>
        </w:drawing>
      </w:r>
    </w:p>
    <w:p w14:paraId="399160F2" w14:textId="77777777" w:rsidR="0090059F" w:rsidRDefault="0090059F" w:rsidP="009C7C46">
      <w:pPr>
        <w:rPr>
          <w:i/>
          <w:iCs/>
        </w:rPr>
      </w:pPr>
    </w:p>
    <w:p w14:paraId="79E04E19" w14:textId="55B27077" w:rsidR="009C7C46" w:rsidRDefault="009C7C46" w:rsidP="009C7C46">
      <w:r w:rsidRPr="00744A83">
        <w:rPr>
          <w:i/>
          <w:iCs/>
        </w:rPr>
        <w:t>“History is merely a list of surprises. It can only prepare us to be surprised yet again.”</w:t>
      </w:r>
      <w:r w:rsidR="00744A83" w:rsidRPr="00744A83">
        <w:rPr>
          <w:i/>
          <w:iCs/>
        </w:rPr>
        <w:t xml:space="preserve"> </w:t>
      </w:r>
      <w:r>
        <w:t>- Kurt Vonnegut</w:t>
      </w:r>
    </w:p>
    <w:p w14:paraId="7351E621" w14:textId="20716EA1" w:rsidR="00BF7180" w:rsidRDefault="00BF7180" w:rsidP="009C7C46">
      <w:pPr>
        <w:jc w:val="center"/>
        <w:rPr>
          <w:sz w:val="28"/>
          <w:szCs w:val="28"/>
        </w:rPr>
      </w:pPr>
      <w:r>
        <w:rPr>
          <w:sz w:val="28"/>
          <w:szCs w:val="28"/>
        </w:rPr>
        <w:t>COVID 19 UPDATE</w:t>
      </w:r>
    </w:p>
    <w:p w14:paraId="7CBFF4D8" w14:textId="77777777" w:rsidR="00744A83" w:rsidRDefault="00744A83" w:rsidP="00373477">
      <w:pPr>
        <w:rPr>
          <w:sz w:val="28"/>
          <w:szCs w:val="28"/>
        </w:rPr>
      </w:pPr>
    </w:p>
    <w:p w14:paraId="2AC36D94" w14:textId="4941CF71" w:rsidR="00373477" w:rsidRDefault="00373477" w:rsidP="00373477">
      <w:pPr>
        <w:rPr>
          <w:sz w:val="28"/>
          <w:szCs w:val="28"/>
        </w:rPr>
      </w:pPr>
      <w:r>
        <w:rPr>
          <w:sz w:val="28"/>
          <w:szCs w:val="28"/>
        </w:rPr>
        <w:t xml:space="preserve">We at California Weekly Explorer understand that the continued closures of schools </w:t>
      </w:r>
      <w:proofErr w:type="gramStart"/>
      <w:r>
        <w:rPr>
          <w:sz w:val="28"/>
          <w:szCs w:val="28"/>
        </w:rPr>
        <w:t>is</w:t>
      </w:r>
      <w:proofErr w:type="gramEnd"/>
      <w:r>
        <w:rPr>
          <w:sz w:val="28"/>
          <w:szCs w:val="28"/>
        </w:rPr>
        <w:t xml:space="preserve"> a very difficult and trying time for our families and for those of you who give tirelessly to provide a valuable learning experience to children. We have greatly missed being able to provide the Walk Through experience for you and your students. Though we all long to have this in the past and be together once again, we continue to hope for the safety and wellness of each of you - our teachers, students, and families. </w:t>
      </w:r>
    </w:p>
    <w:p w14:paraId="2871C120" w14:textId="77777777" w:rsidR="00373477" w:rsidRDefault="00373477" w:rsidP="00BF7180">
      <w:pPr>
        <w:rPr>
          <w:sz w:val="28"/>
          <w:szCs w:val="28"/>
        </w:rPr>
      </w:pPr>
    </w:p>
    <w:p w14:paraId="5F7E0E92" w14:textId="5BB41633" w:rsidR="000D0101" w:rsidRDefault="00766003" w:rsidP="00BF7180">
      <w:pPr>
        <w:rPr>
          <w:sz w:val="28"/>
          <w:szCs w:val="28"/>
        </w:rPr>
      </w:pPr>
      <w:r w:rsidRPr="00ED36F6">
        <w:rPr>
          <w:sz w:val="28"/>
          <w:szCs w:val="28"/>
        </w:rPr>
        <w:t xml:space="preserve">As we look with hope toward the future, we wanted to lay out our plans for how we </w:t>
      </w:r>
      <w:r w:rsidR="000D0101" w:rsidRPr="00ED36F6">
        <w:rPr>
          <w:sz w:val="28"/>
          <w:szCs w:val="28"/>
        </w:rPr>
        <w:t xml:space="preserve">are able to </w:t>
      </w:r>
      <w:r w:rsidRPr="00ED36F6">
        <w:rPr>
          <w:sz w:val="28"/>
          <w:szCs w:val="28"/>
        </w:rPr>
        <w:t>conduct in-person Walk Through presentations</w:t>
      </w:r>
      <w:r w:rsidR="009D545E" w:rsidRPr="00ED36F6">
        <w:rPr>
          <w:sz w:val="28"/>
          <w:szCs w:val="28"/>
        </w:rPr>
        <w:t xml:space="preserve"> </w:t>
      </w:r>
      <w:r w:rsidR="000D0101" w:rsidRPr="00ED36F6">
        <w:rPr>
          <w:sz w:val="28"/>
          <w:szCs w:val="28"/>
        </w:rPr>
        <w:t xml:space="preserve">to meet the requirements of your school for students and staff who are back on campus. </w:t>
      </w:r>
      <w:r w:rsidRPr="00ED36F6">
        <w:rPr>
          <w:sz w:val="28"/>
          <w:szCs w:val="28"/>
        </w:rPr>
        <w:t>As always, t</w:t>
      </w:r>
      <w:r w:rsidR="00BF7180" w:rsidRPr="00ED36F6">
        <w:rPr>
          <w:sz w:val="28"/>
          <w:szCs w:val="28"/>
        </w:rPr>
        <w:t xml:space="preserve">he safety of students, school staff, and our presenters </w:t>
      </w:r>
      <w:r w:rsidRPr="00ED36F6">
        <w:rPr>
          <w:sz w:val="28"/>
          <w:szCs w:val="28"/>
        </w:rPr>
        <w:t xml:space="preserve">will be of </w:t>
      </w:r>
      <w:r w:rsidR="00BF7180" w:rsidRPr="00ED36F6">
        <w:rPr>
          <w:sz w:val="28"/>
          <w:szCs w:val="28"/>
        </w:rPr>
        <w:t xml:space="preserve">utmost </w:t>
      </w:r>
      <w:r w:rsidRPr="00ED36F6">
        <w:rPr>
          <w:sz w:val="28"/>
          <w:szCs w:val="28"/>
        </w:rPr>
        <w:t xml:space="preserve">importance. </w:t>
      </w:r>
      <w:r w:rsidR="000D0101" w:rsidRPr="00ED36F6">
        <w:rPr>
          <w:sz w:val="28"/>
          <w:szCs w:val="28"/>
        </w:rPr>
        <w:t>The measures addressed below can be adjusted depending on the unique situation of each school</w:t>
      </w:r>
      <w:r w:rsidR="009B0005" w:rsidRPr="00ED36F6">
        <w:rPr>
          <w:sz w:val="24"/>
          <w:szCs w:val="24"/>
        </w:rPr>
        <w:t xml:space="preserve"> </w:t>
      </w:r>
      <w:r w:rsidR="009B0005" w:rsidRPr="00ED36F6">
        <w:rPr>
          <w:sz w:val="28"/>
          <w:szCs w:val="28"/>
        </w:rPr>
        <w:t xml:space="preserve">and in consideration of the most recent guidelines provided by the CDC. </w:t>
      </w:r>
      <w:r w:rsidR="000D0101" w:rsidRPr="00ED36F6">
        <w:rPr>
          <w:sz w:val="28"/>
          <w:szCs w:val="28"/>
        </w:rPr>
        <w:t>Please contact our office with any questions or adjustment requests.</w:t>
      </w:r>
      <w:r w:rsidR="000D0101">
        <w:rPr>
          <w:sz w:val="28"/>
          <w:szCs w:val="28"/>
        </w:rPr>
        <w:t xml:space="preserve"> </w:t>
      </w:r>
    </w:p>
    <w:p w14:paraId="1D54DB48" w14:textId="77777777" w:rsidR="000D0101" w:rsidRDefault="000D0101" w:rsidP="00BF7180">
      <w:pPr>
        <w:rPr>
          <w:sz w:val="28"/>
          <w:szCs w:val="28"/>
        </w:rPr>
      </w:pPr>
    </w:p>
    <w:p w14:paraId="25A151BA" w14:textId="6E014CA8" w:rsidR="005138D2" w:rsidRDefault="00BF7180" w:rsidP="00BF7180">
      <w:pPr>
        <w:rPr>
          <w:sz w:val="28"/>
          <w:szCs w:val="28"/>
        </w:rPr>
      </w:pPr>
      <w:r>
        <w:rPr>
          <w:sz w:val="28"/>
          <w:szCs w:val="28"/>
        </w:rPr>
        <w:t xml:space="preserve">Since the Walk Throughs consist of only one presenter conducting the presentation for one </w:t>
      </w:r>
      <w:r w:rsidR="00C51888">
        <w:rPr>
          <w:sz w:val="28"/>
          <w:szCs w:val="28"/>
        </w:rPr>
        <w:t>group of students w</w:t>
      </w:r>
      <w:r>
        <w:rPr>
          <w:sz w:val="28"/>
          <w:szCs w:val="28"/>
        </w:rPr>
        <w:t xml:space="preserve">e are able to </w:t>
      </w:r>
      <w:r w:rsidR="00C51888">
        <w:rPr>
          <w:sz w:val="28"/>
          <w:szCs w:val="28"/>
        </w:rPr>
        <w:t xml:space="preserve">remain </w:t>
      </w:r>
      <w:r>
        <w:rPr>
          <w:sz w:val="28"/>
          <w:szCs w:val="28"/>
        </w:rPr>
        <w:t>complian</w:t>
      </w:r>
      <w:r w:rsidR="00C51888">
        <w:rPr>
          <w:sz w:val="28"/>
          <w:szCs w:val="28"/>
        </w:rPr>
        <w:t xml:space="preserve">t </w:t>
      </w:r>
      <w:r>
        <w:rPr>
          <w:sz w:val="28"/>
          <w:szCs w:val="28"/>
        </w:rPr>
        <w:t xml:space="preserve">with </w:t>
      </w:r>
      <w:r w:rsidRPr="00CC6C0A">
        <w:rPr>
          <w:sz w:val="28"/>
          <w:szCs w:val="28"/>
        </w:rPr>
        <w:t xml:space="preserve">the </w:t>
      </w:r>
      <w:r w:rsidR="00C51888">
        <w:rPr>
          <w:sz w:val="28"/>
          <w:szCs w:val="28"/>
        </w:rPr>
        <w:t>Center of Disease Control (</w:t>
      </w:r>
      <w:r w:rsidRPr="00CC6C0A">
        <w:rPr>
          <w:sz w:val="28"/>
          <w:szCs w:val="28"/>
        </w:rPr>
        <w:t>C</w:t>
      </w:r>
      <w:r>
        <w:rPr>
          <w:sz w:val="28"/>
          <w:szCs w:val="28"/>
        </w:rPr>
        <w:t>DC</w:t>
      </w:r>
      <w:r w:rsidR="00C51888">
        <w:rPr>
          <w:sz w:val="28"/>
          <w:szCs w:val="28"/>
        </w:rPr>
        <w:t xml:space="preserve">) and World Health Organization (WHO) guidelines </w:t>
      </w:r>
      <w:r>
        <w:rPr>
          <w:sz w:val="28"/>
          <w:szCs w:val="28"/>
        </w:rPr>
        <w:t>for social distancing</w:t>
      </w:r>
      <w:r w:rsidR="00C51888">
        <w:rPr>
          <w:sz w:val="28"/>
          <w:szCs w:val="28"/>
        </w:rPr>
        <w:t xml:space="preserve"> and for the prevention of the spread of coronavirus</w:t>
      </w:r>
      <w:r>
        <w:rPr>
          <w:sz w:val="28"/>
          <w:szCs w:val="28"/>
        </w:rPr>
        <w:t xml:space="preserve">. </w:t>
      </w:r>
      <w:r w:rsidR="000D0101">
        <w:rPr>
          <w:sz w:val="28"/>
          <w:szCs w:val="28"/>
        </w:rPr>
        <w:t>W</w:t>
      </w:r>
      <w:r w:rsidR="005138D2">
        <w:rPr>
          <w:sz w:val="28"/>
          <w:szCs w:val="28"/>
        </w:rPr>
        <w:t>e have implemented important changes and modifications to our presentations to ensure the safety of everyone</w:t>
      </w:r>
      <w:r w:rsidR="003641A7">
        <w:rPr>
          <w:sz w:val="28"/>
          <w:szCs w:val="28"/>
        </w:rPr>
        <w:t xml:space="preserve">, </w:t>
      </w:r>
      <w:proofErr w:type="gramStart"/>
      <w:r w:rsidR="003641A7">
        <w:rPr>
          <w:sz w:val="28"/>
          <w:szCs w:val="28"/>
        </w:rPr>
        <w:t>children</w:t>
      </w:r>
      <w:proofErr w:type="gramEnd"/>
      <w:r w:rsidR="003641A7">
        <w:rPr>
          <w:sz w:val="28"/>
          <w:szCs w:val="28"/>
        </w:rPr>
        <w:t xml:space="preserve"> and adults</w:t>
      </w:r>
      <w:r w:rsidR="006E172E">
        <w:rPr>
          <w:sz w:val="28"/>
          <w:szCs w:val="28"/>
        </w:rPr>
        <w:t xml:space="preserve"> alike</w:t>
      </w:r>
      <w:r w:rsidR="003641A7">
        <w:rPr>
          <w:sz w:val="28"/>
          <w:szCs w:val="28"/>
        </w:rPr>
        <w:t xml:space="preserve">, </w:t>
      </w:r>
      <w:r w:rsidR="009D545E">
        <w:rPr>
          <w:sz w:val="28"/>
          <w:szCs w:val="28"/>
        </w:rPr>
        <w:t xml:space="preserve">during an in-person live experience. </w:t>
      </w:r>
      <w:r w:rsidR="00A11CC4">
        <w:rPr>
          <w:sz w:val="28"/>
          <w:szCs w:val="28"/>
        </w:rPr>
        <w:t xml:space="preserve">The steps California Weekly Explorer is taking </w:t>
      </w:r>
      <w:r w:rsidR="005138D2">
        <w:rPr>
          <w:sz w:val="28"/>
          <w:szCs w:val="28"/>
        </w:rPr>
        <w:t xml:space="preserve">are outlined below and can be accessed by clicking on each link. </w:t>
      </w:r>
    </w:p>
    <w:p w14:paraId="12F3D3F2" w14:textId="6850E9C2" w:rsidR="005138D2" w:rsidRDefault="005138D2" w:rsidP="00BF7180">
      <w:pPr>
        <w:rPr>
          <w:sz w:val="28"/>
          <w:szCs w:val="28"/>
        </w:rPr>
      </w:pPr>
    </w:p>
    <w:p w14:paraId="03249BCF" w14:textId="5096ED2C" w:rsidR="00A11CC4" w:rsidRDefault="00A11CC4" w:rsidP="00BF7180">
      <w:pPr>
        <w:rPr>
          <w:sz w:val="28"/>
          <w:szCs w:val="28"/>
          <w:u w:val="single"/>
        </w:rPr>
      </w:pPr>
      <w:r w:rsidRPr="00A11CC4">
        <w:rPr>
          <w:sz w:val="28"/>
          <w:szCs w:val="28"/>
          <w:u w:val="single"/>
        </w:rPr>
        <w:t>All Presentations</w:t>
      </w:r>
    </w:p>
    <w:p w14:paraId="43A97BCB" w14:textId="75776E8E" w:rsidR="00A11CC4" w:rsidRPr="00A11CC4" w:rsidRDefault="00A11CC4" w:rsidP="00A11CC4">
      <w:pPr>
        <w:rPr>
          <w:sz w:val="28"/>
          <w:szCs w:val="28"/>
        </w:rPr>
      </w:pPr>
      <w:r w:rsidRPr="00A11CC4">
        <w:rPr>
          <w:sz w:val="28"/>
          <w:szCs w:val="28"/>
        </w:rPr>
        <w:t xml:space="preserve">We are reminding our employees about frequent hand washing and </w:t>
      </w:r>
      <w:r>
        <w:rPr>
          <w:sz w:val="28"/>
          <w:szCs w:val="28"/>
        </w:rPr>
        <w:t xml:space="preserve">are providing sanitizing cleaners for the </w:t>
      </w:r>
      <w:r w:rsidRPr="00A11CC4">
        <w:rPr>
          <w:sz w:val="28"/>
          <w:szCs w:val="28"/>
        </w:rPr>
        <w:t xml:space="preserve">regular cleaning and disinfecting </w:t>
      </w:r>
      <w:r>
        <w:rPr>
          <w:sz w:val="28"/>
          <w:szCs w:val="28"/>
        </w:rPr>
        <w:t>of all presentation equipment. Most i</w:t>
      </w:r>
      <w:r w:rsidRPr="00A11CC4">
        <w:rPr>
          <w:sz w:val="28"/>
          <w:szCs w:val="28"/>
        </w:rPr>
        <w:t xml:space="preserve">mportantly, we are asking </w:t>
      </w:r>
      <w:r>
        <w:rPr>
          <w:sz w:val="28"/>
          <w:szCs w:val="28"/>
        </w:rPr>
        <w:t xml:space="preserve">our presenters to </w:t>
      </w:r>
      <w:r w:rsidRPr="00A11CC4">
        <w:rPr>
          <w:sz w:val="28"/>
          <w:szCs w:val="28"/>
        </w:rPr>
        <w:t>stay home from work if they feel sick</w:t>
      </w:r>
      <w:r w:rsidR="000D0101">
        <w:rPr>
          <w:sz w:val="28"/>
          <w:szCs w:val="28"/>
        </w:rPr>
        <w:t xml:space="preserve"> and to quarantine for 14 days</w:t>
      </w:r>
      <w:r w:rsidRPr="00A11CC4">
        <w:rPr>
          <w:sz w:val="28"/>
          <w:szCs w:val="28"/>
        </w:rPr>
        <w:t xml:space="preserve">. </w:t>
      </w:r>
      <w:r>
        <w:rPr>
          <w:sz w:val="28"/>
          <w:szCs w:val="28"/>
        </w:rPr>
        <w:t xml:space="preserve">This could mean a last minute </w:t>
      </w:r>
      <w:r>
        <w:rPr>
          <w:sz w:val="28"/>
          <w:szCs w:val="28"/>
        </w:rPr>
        <w:lastRenderedPageBreak/>
        <w:t xml:space="preserve">cancellation of a presentation. If so, we will do our best to re-schedule within a decent timeframe. </w:t>
      </w:r>
    </w:p>
    <w:p w14:paraId="57FEEBE4" w14:textId="77777777" w:rsidR="00A11CC4" w:rsidRPr="00A11CC4" w:rsidRDefault="00A11CC4" w:rsidP="00A11CC4">
      <w:pPr>
        <w:rPr>
          <w:sz w:val="28"/>
          <w:szCs w:val="28"/>
        </w:rPr>
      </w:pPr>
    </w:p>
    <w:p w14:paraId="5DE78FA2" w14:textId="7B90AC14" w:rsidR="00866A6E" w:rsidRDefault="00866A6E" w:rsidP="00866A6E">
      <w:pPr>
        <w:pStyle w:val="ListParagraph"/>
        <w:rPr>
          <w:rFonts w:eastAsia="Times New Roman"/>
          <w:sz w:val="28"/>
          <w:szCs w:val="28"/>
        </w:rPr>
      </w:pPr>
    </w:p>
    <w:p w14:paraId="750B56FB" w14:textId="6777B756" w:rsidR="00866A6E" w:rsidRPr="00ED36F6" w:rsidRDefault="000D0101" w:rsidP="00866A6E">
      <w:pPr>
        <w:pStyle w:val="ListParagraph"/>
        <w:numPr>
          <w:ilvl w:val="0"/>
          <w:numId w:val="1"/>
        </w:numPr>
        <w:rPr>
          <w:rFonts w:eastAsia="Times New Roman"/>
          <w:sz w:val="28"/>
          <w:szCs w:val="28"/>
        </w:rPr>
      </w:pPr>
      <w:r w:rsidRPr="00ED36F6">
        <w:rPr>
          <w:rFonts w:eastAsia="Times New Roman"/>
          <w:sz w:val="28"/>
          <w:szCs w:val="28"/>
        </w:rPr>
        <w:t>T</w:t>
      </w:r>
      <w:r w:rsidR="00866A6E" w:rsidRPr="00ED36F6">
        <w:rPr>
          <w:rFonts w:eastAsia="Times New Roman"/>
          <w:sz w:val="28"/>
          <w:szCs w:val="28"/>
        </w:rPr>
        <w:t xml:space="preserve">he room utilized </w:t>
      </w:r>
      <w:proofErr w:type="gramStart"/>
      <w:r w:rsidR="00866A6E" w:rsidRPr="00ED36F6">
        <w:rPr>
          <w:rFonts w:eastAsia="Times New Roman"/>
          <w:sz w:val="28"/>
          <w:szCs w:val="28"/>
        </w:rPr>
        <w:t xml:space="preserve">must be large enough to provide a </w:t>
      </w:r>
      <w:r w:rsidR="00485936" w:rsidRPr="00ED36F6">
        <w:rPr>
          <w:rFonts w:eastAsia="Times New Roman"/>
          <w:sz w:val="28"/>
          <w:szCs w:val="28"/>
        </w:rPr>
        <w:t xml:space="preserve">distance of 6 feet </w:t>
      </w:r>
      <w:r w:rsidR="00866A6E" w:rsidRPr="00ED36F6">
        <w:rPr>
          <w:rFonts w:eastAsia="Times New Roman"/>
          <w:sz w:val="28"/>
          <w:szCs w:val="28"/>
        </w:rPr>
        <w:t>between the presenter and students at all times</w:t>
      </w:r>
      <w:proofErr w:type="gramEnd"/>
      <w:r w:rsidR="00866A6E" w:rsidRPr="00ED36F6">
        <w:rPr>
          <w:rFonts w:eastAsia="Times New Roman"/>
          <w:sz w:val="28"/>
          <w:szCs w:val="28"/>
        </w:rPr>
        <w:t xml:space="preserve">. </w:t>
      </w:r>
      <w:r w:rsidR="00485936" w:rsidRPr="00ED36F6">
        <w:rPr>
          <w:rFonts w:eastAsia="Times New Roman"/>
          <w:sz w:val="28"/>
          <w:szCs w:val="28"/>
        </w:rPr>
        <w:t xml:space="preserve">We will consider allowing the presentation to take place outdoors should certain requirements be met (proper overhead covering, access to electrical outlet etc.) </w:t>
      </w:r>
    </w:p>
    <w:p w14:paraId="6215DF06" w14:textId="648344C2"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 xml:space="preserve">Presenters will arrive to campus wearing a mask </w:t>
      </w:r>
      <w:r w:rsidR="000D0101" w:rsidRPr="00ED36F6">
        <w:rPr>
          <w:rFonts w:eastAsia="Times New Roman"/>
          <w:sz w:val="28"/>
          <w:szCs w:val="28"/>
        </w:rPr>
        <w:t xml:space="preserve">or shield </w:t>
      </w:r>
      <w:r w:rsidRPr="00ED36F6">
        <w:rPr>
          <w:rFonts w:eastAsia="Times New Roman"/>
          <w:sz w:val="28"/>
          <w:szCs w:val="28"/>
        </w:rPr>
        <w:t>and will continue wearing a mask</w:t>
      </w:r>
      <w:r w:rsidR="000D0101" w:rsidRPr="00ED36F6">
        <w:rPr>
          <w:rFonts w:eastAsia="Times New Roman"/>
          <w:sz w:val="28"/>
          <w:szCs w:val="28"/>
        </w:rPr>
        <w:t xml:space="preserve"> or shield</w:t>
      </w:r>
      <w:r w:rsidRPr="00ED36F6">
        <w:rPr>
          <w:rFonts w:eastAsia="Times New Roman"/>
          <w:sz w:val="28"/>
          <w:szCs w:val="28"/>
        </w:rPr>
        <w:t xml:space="preserve"> in accordance with the school policy </w:t>
      </w:r>
    </w:p>
    <w:p w14:paraId="7C19C5F0" w14:textId="4A29CDA2"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It has been a long time policy of CWE that presenters are not in a room with students without a school representative in attendance. This will be strongly implemented. Presenters will arrive up to 60 minutes prior to the first presentation to set up equipment.</w:t>
      </w:r>
    </w:p>
    <w:p w14:paraId="03CB8373" w14:textId="77777777"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 xml:space="preserve">We ask that there be no other groups in the same room throughout the time our presenter is in attendance, including during set-up and break-down of equipment. </w:t>
      </w:r>
    </w:p>
    <w:p w14:paraId="317E7E9D" w14:textId="120ED35C"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The chairs for the students will be set-up in our standard U-shape format</w:t>
      </w:r>
      <w:r w:rsidR="00485936" w:rsidRPr="00ED36F6">
        <w:rPr>
          <w:rFonts w:eastAsia="Times New Roman"/>
          <w:sz w:val="28"/>
          <w:szCs w:val="28"/>
        </w:rPr>
        <w:t xml:space="preserve">. </w:t>
      </w:r>
      <w:r w:rsidR="009576CD" w:rsidRPr="00ED36F6">
        <w:rPr>
          <w:rFonts w:eastAsia="Times New Roman"/>
          <w:sz w:val="28"/>
          <w:szCs w:val="28"/>
        </w:rPr>
        <w:t xml:space="preserve">Should your school require social distancing of students, chairs would need to be set </w:t>
      </w:r>
      <w:r w:rsidR="00485936" w:rsidRPr="00ED36F6">
        <w:rPr>
          <w:rFonts w:eastAsia="Times New Roman"/>
          <w:sz w:val="28"/>
          <w:szCs w:val="28"/>
        </w:rPr>
        <w:t>6 feet apart</w:t>
      </w:r>
      <w:r w:rsidR="009576CD" w:rsidRPr="00ED36F6">
        <w:rPr>
          <w:rFonts w:eastAsia="Times New Roman"/>
          <w:sz w:val="28"/>
          <w:szCs w:val="28"/>
        </w:rPr>
        <w:t xml:space="preserve">. This will require </w:t>
      </w:r>
      <w:proofErr w:type="gramStart"/>
      <w:r w:rsidR="009576CD" w:rsidRPr="00ED36F6">
        <w:rPr>
          <w:rFonts w:eastAsia="Times New Roman"/>
          <w:sz w:val="28"/>
          <w:szCs w:val="28"/>
        </w:rPr>
        <w:t>a very large</w:t>
      </w:r>
      <w:proofErr w:type="gramEnd"/>
      <w:r w:rsidR="009576CD" w:rsidRPr="00ED36F6">
        <w:rPr>
          <w:rFonts w:eastAsia="Times New Roman"/>
          <w:sz w:val="28"/>
          <w:szCs w:val="28"/>
        </w:rPr>
        <w:t xml:space="preserve"> space or outdoor area. </w:t>
      </w:r>
      <w:r w:rsidR="00485936" w:rsidRPr="00ED36F6">
        <w:rPr>
          <w:rFonts w:eastAsia="Times New Roman"/>
          <w:sz w:val="28"/>
          <w:szCs w:val="28"/>
        </w:rPr>
        <w:t xml:space="preserve"> </w:t>
      </w:r>
    </w:p>
    <w:p w14:paraId="5117ABF8" w14:textId="0A0D0B62" w:rsidR="00485936" w:rsidRPr="00ED36F6" w:rsidRDefault="00485936" w:rsidP="00866A6E">
      <w:pPr>
        <w:pStyle w:val="ListParagraph"/>
        <w:numPr>
          <w:ilvl w:val="0"/>
          <w:numId w:val="1"/>
        </w:numPr>
        <w:rPr>
          <w:rFonts w:eastAsia="Times New Roman"/>
          <w:sz w:val="28"/>
          <w:szCs w:val="28"/>
        </w:rPr>
      </w:pPr>
      <w:r w:rsidRPr="00ED36F6">
        <w:rPr>
          <w:rFonts w:eastAsia="Times New Roman"/>
          <w:sz w:val="28"/>
          <w:szCs w:val="28"/>
        </w:rPr>
        <w:t xml:space="preserve">Should audience members be invited, face masks </w:t>
      </w:r>
      <w:r w:rsidR="009576CD" w:rsidRPr="00ED36F6">
        <w:rPr>
          <w:rFonts w:eastAsia="Times New Roman"/>
          <w:sz w:val="28"/>
          <w:szCs w:val="28"/>
        </w:rPr>
        <w:t xml:space="preserve">or shields </w:t>
      </w:r>
      <w:proofErr w:type="gramStart"/>
      <w:r w:rsidR="009576CD" w:rsidRPr="00ED36F6">
        <w:rPr>
          <w:rFonts w:eastAsia="Times New Roman"/>
          <w:sz w:val="28"/>
          <w:szCs w:val="28"/>
        </w:rPr>
        <w:t xml:space="preserve">will </w:t>
      </w:r>
      <w:r w:rsidRPr="00ED36F6">
        <w:rPr>
          <w:rFonts w:eastAsia="Times New Roman"/>
          <w:sz w:val="28"/>
          <w:szCs w:val="28"/>
        </w:rPr>
        <w:t>be required and a social distance from presenter of 6 feet maintained at all times</w:t>
      </w:r>
      <w:proofErr w:type="gramEnd"/>
      <w:r w:rsidRPr="00ED36F6">
        <w:rPr>
          <w:rFonts w:eastAsia="Times New Roman"/>
          <w:sz w:val="28"/>
          <w:szCs w:val="28"/>
        </w:rPr>
        <w:t xml:space="preserve">.  </w:t>
      </w:r>
    </w:p>
    <w:p w14:paraId="5CCC0A7A" w14:textId="13D164C1"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 xml:space="preserve">Upon arrival </w:t>
      </w:r>
      <w:r w:rsidR="00485936" w:rsidRPr="00ED36F6">
        <w:rPr>
          <w:rFonts w:eastAsia="Times New Roman"/>
          <w:sz w:val="28"/>
          <w:szCs w:val="28"/>
        </w:rPr>
        <w:t xml:space="preserve">of students </w:t>
      </w:r>
      <w:r w:rsidRPr="00ED36F6">
        <w:rPr>
          <w:rFonts w:eastAsia="Times New Roman"/>
          <w:sz w:val="28"/>
          <w:szCs w:val="28"/>
        </w:rPr>
        <w:t xml:space="preserve">to the presentation, we ask that the teacher </w:t>
      </w:r>
      <w:r w:rsidR="009576CD" w:rsidRPr="00ED36F6">
        <w:rPr>
          <w:rFonts w:eastAsia="Times New Roman"/>
          <w:sz w:val="28"/>
          <w:szCs w:val="28"/>
        </w:rPr>
        <w:t xml:space="preserve">be wearing a mask or shield and to </w:t>
      </w:r>
      <w:r w:rsidRPr="00ED36F6">
        <w:rPr>
          <w:rFonts w:eastAsia="Times New Roman"/>
          <w:sz w:val="28"/>
          <w:szCs w:val="28"/>
        </w:rPr>
        <w:t>meet with the presenter using social distancing guidelines</w:t>
      </w:r>
      <w:r w:rsidR="009576CD" w:rsidRPr="00ED36F6">
        <w:rPr>
          <w:rFonts w:eastAsia="Times New Roman"/>
          <w:sz w:val="28"/>
          <w:szCs w:val="28"/>
        </w:rPr>
        <w:t xml:space="preserve">. </w:t>
      </w:r>
    </w:p>
    <w:p w14:paraId="1ABAC210" w14:textId="35EF6D95"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 xml:space="preserve">The presenter will </w:t>
      </w:r>
      <w:r w:rsidR="009576CD" w:rsidRPr="00ED36F6">
        <w:rPr>
          <w:rFonts w:eastAsia="Times New Roman"/>
          <w:sz w:val="28"/>
          <w:szCs w:val="28"/>
        </w:rPr>
        <w:t xml:space="preserve">maintain social distancing while greeting students </w:t>
      </w:r>
      <w:proofErr w:type="gramStart"/>
      <w:r w:rsidR="009576CD" w:rsidRPr="00ED36F6">
        <w:rPr>
          <w:rFonts w:eastAsia="Times New Roman"/>
          <w:sz w:val="28"/>
          <w:szCs w:val="28"/>
        </w:rPr>
        <w:t>and  throughout</w:t>
      </w:r>
      <w:proofErr w:type="gramEnd"/>
      <w:r w:rsidR="009576CD" w:rsidRPr="00ED36F6">
        <w:rPr>
          <w:rFonts w:eastAsia="Times New Roman"/>
          <w:sz w:val="28"/>
          <w:szCs w:val="28"/>
        </w:rPr>
        <w:t xml:space="preserve"> the presentation. </w:t>
      </w:r>
      <w:r w:rsidRPr="00ED36F6">
        <w:rPr>
          <w:rFonts w:eastAsia="Times New Roman"/>
          <w:sz w:val="28"/>
          <w:szCs w:val="28"/>
        </w:rPr>
        <w:t xml:space="preserve">  </w:t>
      </w:r>
    </w:p>
    <w:p w14:paraId="4D2E4120" w14:textId="77777777"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 xml:space="preserve">The display will be set up at least 6 feet or more from the start of the student chairs. </w:t>
      </w:r>
    </w:p>
    <w:p w14:paraId="4612DCA0" w14:textId="67B54301" w:rsidR="00485936"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The presenter will continue to use a headset or handheld microphone for amplified voice</w:t>
      </w:r>
      <w:r w:rsidR="00485936" w:rsidRPr="00ED36F6">
        <w:rPr>
          <w:rFonts w:eastAsia="Times New Roman"/>
          <w:sz w:val="28"/>
          <w:szCs w:val="28"/>
        </w:rPr>
        <w:t>. The presenter will provide a microphone for student use should the school policy allow and provide anti-bac for students to use before and after use.</w:t>
      </w:r>
      <w:r w:rsidR="009576CD" w:rsidRPr="00ED36F6">
        <w:rPr>
          <w:rFonts w:eastAsia="Times New Roman"/>
          <w:sz w:val="28"/>
          <w:szCs w:val="28"/>
        </w:rPr>
        <w:t xml:space="preserve"> </w:t>
      </w:r>
      <w:r w:rsidR="00485936" w:rsidRPr="00ED36F6">
        <w:rPr>
          <w:rFonts w:eastAsia="Times New Roman"/>
          <w:sz w:val="28"/>
          <w:szCs w:val="28"/>
        </w:rPr>
        <w:t xml:space="preserve"> </w:t>
      </w:r>
    </w:p>
    <w:p w14:paraId="028552BA" w14:textId="1289DFB2" w:rsidR="00866A6E" w:rsidRPr="00ED36F6" w:rsidRDefault="00485936" w:rsidP="00866A6E">
      <w:pPr>
        <w:pStyle w:val="ListParagraph"/>
        <w:numPr>
          <w:ilvl w:val="0"/>
          <w:numId w:val="1"/>
        </w:numPr>
        <w:rPr>
          <w:rFonts w:eastAsia="Times New Roman"/>
          <w:sz w:val="28"/>
          <w:szCs w:val="28"/>
        </w:rPr>
      </w:pPr>
      <w:r w:rsidRPr="00ED36F6">
        <w:rPr>
          <w:rFonts w:eastAsia="Times New Roman"/>
          <w:sz w:val="28"/>
          <w:szCs w:val="28"/>
        </w:rPr>
        <w:t xml:space="preserve">Team cheers will be modified to prevent yelling. </w:t>
      </w:r>
      <w:r w:rsidR="00866A6E" w:rsidRPr="00ED36F6">
        <w:rPr>
          <w:rFonts w:eastAsia="Times New Roman"/>
          <w:sz w:val="28"/>
          <w:szCs w:val="28"/>
        </w:rPr>
        <w:t xml:space="preserve"> </w:t>
      </w:r>
    </w:p>
    <w:p w14:paraId="4FC364D7" w14:textId="77777777"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 xml:space="preserve">All student speaking parts will take place 6 feet or more away from presenter and other students. </w:t>
      </w:r>
    </w:p>
    <w:p w14:paraId="16005996" w14:textId="7CD8FF7A"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lastRenderedPageBreak/>
        <w:t>Students will only be called up one at a time to present their assigned card</w:t>
      </w:r>
      <w:r w:rsidR="00485936" w:rsidRPr="00ED36F6">
        <w:rPr>
          <w:rFonts w:eastAsia="Times New Roman"/>
          <w:sz w:val="28"/>
          <w:szCs w:val="28"/>
        </w:rPr>
        <w:t xml:space="preserve">. Presenter will not be calling 2 or 3 students up at the same time. </w:t>
      </w:r>
      <w:r w:rsidRPr="00ED36F6">
        <w:rPr>
          <w:rFonts w:eastAsia="Times New Roman"/>
          <w:sz w:val="28"/>
          <w:szCs w:val="28"/>
        </w:rPr>
        <w:t xml:space="preserve"> </w:t>
      </w:r>
    </w:p>
    <w:p w14:paraId="267992EE" w14:textId="77777777"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Sentence juice will not be utilized</w:t>
      </w:r>
    </w:p>
    <w:p w14:paraId="21067A39" w14:textId="77777777" w:rsidR="00866A6E" w:rsidRPr="00ED36F6" w:rsidRDefault="00866A6E" w:rsidP="00866A6E">
      <w:pPr>
        <w:pStyle w:val="ListParagraph"/>
        <w:numPr>
          <w:ilvl w:val="0"/>
          <w:numId w:val="1"/>
        </w:numPr>
        <w:rPr>
          <w:rFonts w:eastAsia="Times New Roman"/>
          <w:sz w:val="28"/>
          <w:szCs w:val="28"/>
        </w:rPr>
      </w:pPr>
      <w:r w:rsidRPr="00ED36F6">
        <w:rPr>
          <w:rFonts w:eastAsia="Times New Roman"/>
          <w:sz w:val="28"/>
          <w:szCs w:val="28"/>
        </w:rPr>
        <w:t xml:space="preserve">We plan to maintain the Going for the Gold portion of the presentation and will use sanitizing methods when placing the lollipops to ensure they are clean. Students will still be able to come up to grab a lollipop if called but the presenter will remain 6 feet away as student comes up. Should a school not be comfortable with this, they will need to let us know prior to the presentation and we will institute a points reward system as a replacement. </w:t>
      </w:r>
    </w:p>
    <w:p w14:paraId="49159C0F" w14:textId="672DF078" w:rsidR="00A11CC4" w:rsidRPr="00ED36F6" w:rsidRDefault="00866A6E" w:rsidP="00F73A26">
      <w:pPr>
        <w:pStyle w:val="ListParagraph"/>
        <w:numPr>
          <w:ilvl w:val="0"/>
          <w:numId w:val="1"/>
        </w:numPr>
        <w:rPr>
          <w:sz w:val="28"/>
          <w:szCs w:val="28"/>
          <w:u w:val="single"/>
        </w:rPr>
      </w:pPr>
      <w:r w:rsidRPr="00ED36F6">
        <w:rPr>
          <w:rFonts w:eastAsia="Times New Roman"/>
          <w:sz w:val="28"/>
          <w:szCs w:val="28"/>
        </w:rPr>
        <w:t xml:space="preserve">Certificates </w:t>
      </w:r>
      <w:r w:rsidR="00485936" w:rsidRPr="00ED36F6">
        <w:rPr>
          <w:rFonts w:eastAsia="Times New Roman"/>
          <w:sz w:val="28"/>
          <w:szCs w:val="28"/>
        </w:rPr>
        <w:t xml:space="preserve">will be handed to the teacher directly by the presenter unless otherwise asked </w:t>
      </w:r>
      <w:r w:rsidR="0070188F" w:rsidRPr="00ED36F6">
        <w:rPr>
          <w:rFonts w:eastAsia="Times New Roman"/>
          <w:sz w:val="28"/>
          <w:szCs w:val="28"/>
        </w:rPr>
        <w:t xml:space="preserve">not to. Certificates may also be </w:t>
      </w:r>
      <w:r w:rsidR="00485936" w:rsidRPr="00ED36F6">
        <w:rPr>
          <w:rFonts w:eastAsia="Times New Roman"/>
          <w:sz w:val="28"/>
          <w:szCs w:val="28"/>
        </w:rPr>
        <w:t>dropped off in the front office or a digital copy can</w:t>
      </w:r>
      <w:r w:rsidR="0070188F" w:rsidRPr="00ED36F6">
        <w:rPr>
          <w:rFonts w:eastAsia="Times New Roman"/>
          <w:sz w:val="28"/>
          <w:szCs w:val="28"/>
        </w:rPr>
        <w:t xml:space="preserve"> be provided should that be preferred. </w:t>
      </w:r>
    </w:p>
    <w:p w14:paraId="7C50BAA5" w14:textId="77777777" w:rsidR="00A11CC4" w:rsidRPr="00ED36F6" w:rsidRDefault="00A11CC4" w:rsidP="00BF7180">
      <w:pPr>
        <w:rPr>
          <w:sz w:val="28"/>
          <w:szCs w:val="28"/>
        </w:rPr>
      </w:pPr>
    </w:p>
    <w:p w14:paraId="34C2EF00" w14:textId="13540FD3" w:rsidR="006D5B38" w:rsidRPr="00ED36F6" w:rsidRDefault="006D5B38" w:rsidP="006D5B38">
      <w:pPr>
        <w:rPr>
          <w:sz w:val="28"/>
          <w:szCs w:val="28"/>
          <w:u w:val="single"/>
        </w:rPr>
      </w:pPr>
      <w:r w:rsidRPr="00ED36F6">
        <w:rPr>
          <w:sz w:val="28"/>
          <w:szCs w:val="28"/>
          <w:u w:val="single"/>
        </w:rPr>
        <w:t xml:space="preserve">Walk Through California </w:t>
      </w:r>
      <w:r w:rsidR="009D545E" w:rsidRPr="00ED36F6">
        <w:rPr>
          <w:sz w:val="28"/>
          <w:szCs w:val="28"/>
          <w:u w:val="single"/>
        </w:rPr>
        <w:t>modifications</w:t>
      </w:r>
    </w:p>
    <w:p w14:paraId="3557AC77" w14:textId="77777777" w:rsidR="006D5B38" w:rsidRPr="00ED36F6" w:rsidRDefault="006D5B38" w:rsidP="006D5B38">
      <w:pPr>
        <w:rPr>
          <w:sz w:val="28"/>
          <w:szCs w:val="28"/>
        </w:rPr>
      </w:pPr>
    </w:p>
    <w:p w14:paraId="7F80266C" w14:textId="0E1AFD67"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Flags will be shown by the presenter</w:t>
      </w:r>
      <w:r w:rsidR="00BC1D9F" w:rsidRPr="00ED36F6">
        <w:rPr>
          <w:rFonts w:eastAsia="Times New Roman"/>
          <w:sz w:val="28"/>
          <w:szCs w:val="28"/>
        </w:rPr>
        <w:t xml:space="preserve">, </w:t>
      </w:r>
      <w:r w:rsidRPr="00ED36F6">
        <w:rPr>
          <w:rFonts w:eastAsia="Times New Roman"/>
          <w:sz w:val="28"/>
          <w:szCs w:val="28"/>
        </w:rPr>
        <w:t xml:space="preserve">but students will not be allowed to come up to hold them </w:t>
      </w:r>
    </w:p>
    <w:p w14:paraId="724EEB3A" w14:textId="1F971A75"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We will still be using students to play different historical characters (Chumash Indian, Cabrillo, Father Serra) but we will not provide costume pieces or props</w:t>
      </w:r>
      <w:r w:rsidR="002E45A4" w:rsidRPr="00ED36F6">
        <w:rPr>
          <w:rFonts w:eastAsia="Times New Roman"/>
          <w:sz w:val="28"/>
          <w:szCs w:val="28"/>
        </w:rPr>
        <w:t xml:space="preserve">. While wearing a mask or shield your presenter will pick students from the audience by tapping on the shoulder while students are in time machine position. If this is not permitted the teacher will need to pick the students and let the presenter know prior to the presentation. </w:t>
      </w:r>
    </w:p>
    <w:p w14:paraId="58A302C9" w14:textId="77777777"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We will no longer be providing the Russian love story as a part of Walk Through California as we will be unable to keep the social distancing required for this story  </w:t>
      </w:r>
    </w:p>
    <w:p w14:paraId="00AEB676" w14:textId="77777777"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The Mexican Fiesta will be adjusted to not include musical instruments but maintain the dancing portion of students</w:t>
      </w:r>
    </w:p>
    <w:p w14:paraId="499A6D63" w14:textId="6C295825"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The Hoe Down during the Gold Rush story will be eliminated</w:t>
      </w:r>
      <w:r w:rsidR="00B44E41" w:rsidRPr="00ED36F6">
        <w:rPr>
          <w:rFonts w:eastAsia="Times New Roman"/>
          <w:sz w:val="28"/>
          <w:szCs w:val="28"/>
        </w:rPr>
        <w:t xml:space="preserve"> unless otherwise requested. </w:t>
      </w:r>
    </w:p>
    <w:p w14:paraId="2EF5AF18" w14:textId="2E533948"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During the map section presenters will be showing each map piece and </w:t>
      </w:r>
      <w:r w:rsidR="00B44E41" w:rsidRPr="00ED36F6">
        <w:rPr>
          <w:rFonts w:eastAsia="Times New Roman"/>
          <w:sz w:val="28"/>
          <w:szCs w:val="28"/>
        </w:rPr>
        <w:t xml:space="preserve">handing </w:t>
      </w:r>
      <w:r w:rsidRPr="00ED36F6">
        <w:rPr>
          <w:rFonts w:eastAsia="Times New Roman"/>
          <w:sz w:val="28"/>
          <w:szCs w:val="28"/>
        </w:rPr>
        <w:t xml:space="preserve">the associated clues </w:t>
      </w:r>
      <w:r w:rsidR="00B44E41" w:rsidRPr="00ED36F6">
        <w:rPr>
          <w:rFonts w:eastAsia="Times New Roman"/>
          <w:sz w:val="28"/>
          <w:szCs w:val="28"/>
        </w:rPr>
        <w:t xml:space="preserve">to students. Hand sanitizer will be available for students to use after placing clues on the map and clues will be sanitized at the conclusion of each presentation.   </w:t>
      </w:r>
    </w:p>
    <w:p w14:paraId="224B063C" w14:textId="77777777" w:rsidR="006D5B38" w:rsidRPr="00ED36F6" w:rsidRDefault="006D5B38" w:rsidP="006D5B38">
      <w:pPr>
        <w:rPr>
          <w:sz w:val="28"/>
          <w:szCs w:val="28"/>
        </w:rPr>
      </w:pPr>
    </w:p>
    <w:p w14:paraId="333AEF75" w14:textId="66B93440" w:rsidR="006D5B38" w:rsidRPr="00ED36F6" w:rsidRDefault="006D5B38" w:rsidP="006D5B38">
      <w:pPr>
        <w:rPr>
          <w:sz w:val="28"/>
          <w:szCs w:val="28"/>
          <w:u w:val="single"/>
        </w:rPr>
      </w:pPr>
      <w:r w:rsidRPr="00ED36F6">
        <w:rPr>
          <w:sz w:val="28"/>
          <w:szCs w:val="28"/>
          <w:u w:val="single"/>
        </w:rPr>
        <w:t xml:space="preserve">Walk Through Revolution </w:t>
      </w:r>
      <w:r w:rsidR="009D545E" w:rsidRPr="00ED36F6">
        <w:rPr>
          <w:sz w:val="28"/>
          <w:szCs w:val="28"/>
          <w:u w:val="single"/>
        </w:rPr>
        <w:t>modifications</w:t>
      </w:r>
    </w:p>
    <w:p w14:paraId="7701362A" w14:textId="77777777" w:rsidR="006D5B38" w:rsidRPr="00ED36F6" w:rsidRDefault="006D5B38" w:rsidP="006D5B38">
      <w:pPr>
        <w:rPr>
          <w:sz w:val="28"/>
          <w:szCs w:val="28"/>
          <w:u w:val="single"/>
        </w:rPr>
      </w:pPr>
    </w:p>
    <w:p w14:paraId="0487E139" w14:textId="66026FA0"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lastRenderedPageBreak/>
        <w:t xml:space="preserve">Flags will still be shown by the </w:t>
      </w:r>
      <w:proofErr w:type="gramStart"/>
      <w:r w:rsidRPr="00ED36F6">
        <w:rPr>
          <w:rFonts w:eastAsia="Times New Roman"/>
          <w:sz w:val="28"/>
          <w:szCs w:val="28"/>
        </w:rPr>
        <w:t>presenter</w:t>
      </w:r>
      <w:proofErr w:type="gramEnd"/>
      <w:r w:rsidRPr="00ED36F6">
        <w:rPr>
          <w:rFonts w:eastAsia="Times New Roman"/>
          <w:sz w:val="28"/>
          <w:szCs w:val="28"/>
        </w:rPr>
        <w:t xml:space="preserve"> but students will not be allowed to come up to hold them</w:t>
      </w:r>
      <w:r w:rsidR="00B44E41" w:rsidRPr="00ED36F6">
        <w:rPr>
          <w:rFonts w:eastAsia="Times New Roman"/>
          <w:sz w:val="28"/>
          <w:szCs w:val="28"/>
        </w:rPr>
        <w:t xml:space="preserve">. </w:t>
      </w:r>
    </w:p>
    <w:p w14:paraId="6BD7F3D6" w14:textId="6ECB796F"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Presenter will no longer be providing a toy sword, toy muskets, or stick pony. It will be up to each school to determine if they would like to provide a version of these items in a safe manner. If these specific props are not provided, students will be able to mime the use of the items and no points will be deducted. </w:t>
      </w:r>
      <w:r w:rsidR="003570EC" w:rsidRPr="00ED36F6">
        <w:rPr>
          <w:rFonts w:eastAsia="Times New Roman"/>
          <w:sz w:val="28"/>
          <w:szCs w:val="28"/>
        </w:rPr>
        <w:t>Due to</w:t>
      </w:r>
      <w:r w:rsidR="00B44E41" w:rsidRPr="00ED36F6">
        <w:rPr>
          <w:rFonts w:eastAsia="Times New Roman"/>
          <w:sz w:val="28"/>
          <w:szCs w:val="28"/>
        </w:rPr>
        <w:t xml:space="preserve"> </w:t>
      </w:r>
      <w:r w:rsidR="003570EC" w:rsidRPr="00ED36F6">
        <w:rPr>
          <w:rFonts w:eastAsia="Times New Roman"/>
          <w:sz w:val="28"/>
          <w:szCs w:val="28"/>
        </w:rPr>
        <w:t xml:space="preserve">many district policies, we do not recommend allowing students to bring play guns to school. </w:t>
      </w:r>
    </w:p>
    <w:p w14:paraId="56B2586B" w14:textId="2AE896D9"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We will not be playing the colony scramble </w:t>
      </w:r>
      <w:r w:rsidR="003570EC" w:rsidRPr="00ED36F6">
        <w:rPr>
          <w:rFonts w:eastAsia="Times New Roman"/>
          <w:sz w:val="28"/>
          <w:szCs w:val="28"/>
        </w:rPr>
        <w:t xml:space="preserve">unless requested and then only should the presenter have enough time to include the game.  </w:t>
      </w:r>
    </w:p>
    <w:p w14:paraId="12F6EE7F" w14:textId="6B615FF2"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We are providing an option </w:t>
      </w:r>
      <w:r w:rsidR="003570EC" w:rsidRPr="00ED36F6">
        <w:rPr>
          <w:rFonts w:eastAsia="Times New Roman"/>
          <w:sz w:val="28"/>
          <w:szCs w:val="28"/>
        </w:rPr>
        <w:t xml:space="preserve">typically used for our virtual presentation </w:t>
      </w:r>
      <w:r w:rsidRPr="00ED36F6">
        <w:rPr>
          <w:rFonts w:eastAsia="Times New Roman"/>
          <w:sz w:val="28"/>
          <w:szCs w:val="28"/>
        </w:rPr>
        <w:t>for the battle scenes to be narrated without re-enactment</w:t>
      </w:r>
      <w:r w:rsidR="003570EC" w:rsidRPr="00ED36F6">
        <w:rPr>
          <w:rFonts w:eastAsia="Times New Roman"/>
          <w:sz w:val="28"/>
          <w:szCs w:val="28"/>
        </w:rPr>
        <w:t>. Should your school choose this option, please let your presenter know. Narration cards for each battle can be found on our Website under Teacher Preparation Guide section and is titled “Virtual Only: Battle Narration Cards.” These would need to be assigned to a student on each team in place of the battle scene scripts provided in the Teacher Guide. Should your class re-enact the battles, t</w:t>
      </w:r>
      <w:r w:rsidRPr="00ED36F6">
        <w:rPr>
          <w:rFonts w:eastAsia="Times New Roman"/>
          <w:sz w:val="28"/>
          <w:szCs w:val="28"/>
        </w:rPr>
        <w:t xml:space="preserve">he presenter will remain 6 feet apart and the </w:t>
      </w:r>
      <w:r w:rsidR="003570EC" w:rsidRPr="00ED36F6">
        <w:rPr>
          <w:rFonts w:eastAsia="Times New Roman"/>
          <w:sz w:val="28"/>
          <w:szCs w:val="28"/>
        </w:rPr>
        <w:t xml:space="preserve">student </w:t>
      </w:r>
      <w:r w:rsidRPr="00ED36F6">
        <w:rPr>
          <w:rFonts w:eastAsia="Times New Roman"/>
          <w:sz w:val="28"/>
          <w:szCs w:val="28"/>
        </w:rPr>
        <w:t xml:space="preserve">narrator </w:t>
      </w:r>
      <w:r w:rsidR="003570EC" w:rsidRPr="00ED36F6">
        <w:rPr>
          <w:rFonts w:eastAsia="Times New Roman"/>
          <w:sz w:val="28"/>
          <w:szCs w:val="28"/>
        </w:rPr>
        <w:t xml:space="preserve">will have the choice </w:t>
      </w:r>
      <w:proofErr w:type="gramStart"/>
      <w:r w:rsidR="003570EC" w:rsidRPr="00ED36F6">
        <w:rPr>
          <w:rFonts w:eastAsia="Times New Roman"/>
          <w:sz w:val="28"/>
          <w:szCs w:val="28"/>
        </w:rPr>
        <w:t>whether or not</w:t>
      </w:r>
      <w:proofErr w:type="gramEnd"/>
      <w:r w:rsidR="003570EC" w:rsidRPr="00ED36F6">
        <w:rPr>
          <w:rFonts w:eastAsia="Times New Roman"/>
          <w:sz w:val="28"/>
          <w:szCs w:val="28"/>
        </w:rPr>
        <w:t xml:space="preserve"> to use the microphone reserved for student use. </w:t>
      </w:r>
      <w:r w:rsidRPr="00ED36F6">
        <w:rPr>
          <w:rFonts w:eastAsia="Times New Roman"/>
          <w:sz w:val="28"/>
          <w:szCs w:val="28"/>
        </w:rPr>
        <w:t xml:space="preserve"> </w:t>
      </w:r>
    </w:p>
    <w:p w14:paraId="262827A6" w14:textId="2A9756BB"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Students will be able to depict the reading of the Declaration of Independence but will take place without a microphone and either in front of the display with </w:t>
      </w:r>
      <w:proofErr w:type="gramStart"/>
      <w:r w:rsidRPr="00ED36F6">
        <w:rPr>
          <w:rFonts w:eastAsia="Times New Roman"/>
          <w:sz w:val="28"/>
          <w:szCs w:val="28"/>
        </w:rPr>
        <w:t>a distance of 6</w:t>
      </w:r>
      <w:proofErr w:type="gramEnd"/>
      <w:r w:rsidRPr="00ED36F6">
        <w:rPr>
          <w:rFonts w:eastAsia="Times New Roman"/>
          <w:sz w:val="28"/>
          <w:szCs w:val="28"/>
        </w:rPr>
        <w:t xml:space="preserve"> feet between students and presenter or directly from student chairs.  </w:t>
      </w:r>
    </w:p>
    <w:p w14:paraId="6D85D6E8" w14:textId="77777777"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Game sheets will be completed from chairs and not in groups. Presenter will not be able to provide extra pencils. Please bring some with you. </w:t>
      </w:r>
    </w:p>
    <w:p w14:paraId="429266AF" w14:textId="57BE7D58"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Should time </w:t>
      </w:r>
      <w:proofErr w:type="gramStart"/>
      <w:r w:rsidRPr="00ED36F6">
        <w:rPr>
          <w:rFonts w:eastAsia="Times New Roman"/>
          <w:sz w:val="28"/>
          <w:szCs w:val="28"/>
        </w:rPr>
        <w:t>allow,</w:t>
      </w:r>
      <w:proofErr w:type="gramEnd"/>
      <w:r w:rsidRPr="00ED36F6">
        <w:rPr>
          <w:rFonts w:eastAsia="Times New Roman"/>
          <w:sz w:val="28"/>
          <w:szCs w:val="28"/>
        </w:rPr>
        <w:t xml:space="preserve"> a lightning round at the end of the presentation</w:t>
      </w:r>
      <w:r w:rsidR="003570EC" w:rsidRPr="00ED36F6">
        <w:rPr>
          <w:rFonts w:eastAsia="Times New Roman"/>
          <w:sz w:val="28"/>
          <w:szCs w:val="28"/>
        </w:rPr>
        <w:t xml:space="preserve"> will be played with the game sheets</w:t>
      </w:r>
      <w:r w:rsidRPr="00ED36F6">
        <w:rPr>
          <w:rFonts w:eastAsia="Times New Roman"/>
          <w:sz w:val="28"/>
          <w:szCs w:val="28"/>
        </w:rPr>
        <w:t xml:space="preserve">, but with students and presenter 6 feet apart. </w:t>
      </w:r>
    </w:p>
    <w:p w14:paraId="057A30B4" w14:textId="77777777" w:rsidR="006D5B38" w:rsidRPr="00ED36F6" w:rsidRDefault="006D5B38" w:rsidP="006D5B38">
      <w:pPr>
        <w:rPr>
          <w:sz w:val="28"/>
          <w:szCs w:val="28"/>
        </w:rPr>
      </w:pPr>
    </w:p>
    <w:p w14:paraId="3BAB16CC" w14:textId="6A77742B" w:rsidR="006D5B38" w:rsidRPr="00ED36F6" w:rsidRDefault="006D5B38" w:rsidP="006D5B38">
      <w:pPr>
        <w:rPr>
          <w:sz w:val="28"/>
          <w:szCs w:val="28"/>
          <w:u w:val="single"/>
        </w:rPr>
      </w:pPr>
      <w:r w:rsidRPr="00ED36F6">
        <w:rPr>
          <w:sz w:val="28"/>
          <w:szCs w:val="28"/>
          <w:u w:val="single"/>
        </w:rPr>
        <w:t xml:space="preserve">Walk Through Ancient World </w:t>
      </w:r>
      <w:proofErr w:type="spellStart"/>
      <w:r w:rsidR="009D545E" w:rsidRPr="00ED36F6">
        <w:rPr>
          <w:sz w:val="28"/>
          <w:szCs w:val="28"/>
          <w:u w:val="single"/>
        </w:rPr>
        <w:t>modificiations</w:t>
      </w:r>
      <w:proofErr w:type="spellEnd"/>
    </w:p>
    <w:p w14:paraId="2D966CCC" w14:textId="77777777" w:rsidR="006D5B38" w:rsidRPr="00ED36F6" w:rsidRDefault="006D5B38" w:rsidP="006D5B38">
      <w:pPr>
        <w:rPr>
          <w:sz w:val="28"/>
          <w:szCs w:val="28"/>
        </w:rPr>
      </w:pPr>
    </w:p>
    <w:p w14:paraId="7ED89C08" w14:textId="77777777"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We will not be asking students to come up to present Daily Life presentations. If a class would like these included, they will need to request to have them and presenter will keep 6 feet of distance. </w:t>
      </w:r>
    </w:p>
    <w:p w14:paraId="56E6DB83" w14:textId="77777777"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We will not be playing the optional Building Lego game. </w:t>
      </w:r>
    </w:p>
    <w:p w14:paraId="71800D20" w14:textId="3E5EDF3C"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t xml:space="preserve">We will only be playing the Mummy Wrap competition should it be </w:t>
      </w:r>
      <w:r w:rsidR="00ED36F6" w:rsidRPr="00ED36F6">
        <w:rPr>
          <w:rFonts w:eastAsia="Times New Roman"/>
          <w:sz w:val="28"/>
          <w:szCs w:val="28"/>
        </w:rPr>
        <w:t>requested,</w:t>
      </w:r>
      <w:r w:rsidR="00E37435" w:rsidRPr="00ED36F6">
        <w:rPr>
          <w:rFonts w:eastAsia="Times New Roman"/>
          <w:sz w:val="28"/>
          <w:szCs w:val="28"/>
        </w:rPr>
        <w:t xml:space="preserve"> and toilet paper provided</w:t>
      </w:r>
      <w:r w:rsidRPr="00ED36F6">
        <w:rPr>
          <w:rFonts w:eastAsia="Times New Roman"/>
          <w:sz w:val="28"/>
          <w:szCs w:val="28"/>
        </w:rPr>
        <w:t xml:space="preserve">. </w:t>
      </w:r>
    </w:p>
    <w:p w14:paraId="58846AFA" w14:textId="77777777" w:rsidR="006D5B38" w:rsidRPr="00ED36F6" w:rsidRDefault="006D5B38" w:rsidP="006D5B38">
      <w:pPr>
        <w:pStyle w:val="ListParagraph"/>
        <w:numPr>
          <w:ilvl w:val="0"/>
          <w:numId w:val="1"/>
        </w:numPr>
        <w:rPr>
          <w:rFonts w:eastAsia="Times New Roman"/>
          <w:sz w:val="28"/>
          <w:szCs w:val="28"/>
        </w:rPr>
      </w:pPr>
      <w:r w:rsidRPr="00ED36F6">
        <w:rPr>
          <w:rFonts w:eastAsia="Times New Roman"/>
          <w:sz w:val="28"/>
          <w:szCs w:val="28"/>
        </w:rPr>
        <w:lastRenderedPageBreak/>
        <w:t xml:space="preserve">Game sheets will be completed from chairs and not in groups. Presenter will not be able to provide extra pencils. Please bring some with you. </w:t>
      </w:r>
    </w:p>
    <w:p w14:paraId="6DFA31B7" w14:textId="786C963A" w:rsidR="006D5B38" w:rsidRPr="00E37435" w:rsidRDefault="006D5B38" w:rsidP="00195D4D">
      <w:pPr>
        <w:pStyle w:val="ListParagraph"/>
        <w:numPr>
          <w:ilvl w:val="0"/>
          <w:numId w:val="1"/>
        </w:numPr>
        <w:ind w:left="360"/>
        <w:rPr>
          <w:sz w:val="28"/>
          <w:szCs w:val="28"/>
        </w:rPr>
      </w:pPr>
      <w:r w:rsidRPr="00ED36F6">
        <w:rPr>
          <w:rFonts w:eastAsia="Times New Roman"/>
          <w:sz w:val="28"/>
          <w:szCs w:val="28"/>
        </w:rPr>
        <w:t xml:space="preserve">Should time allow, we will play a lightning round </w:t>
      </w:r>
      <w:r w:rsidR="00E37435" w:rsidRPr="00ED36F6">
        <w:rPr>
          <w:rFonts w:eastAsia="Times New Roman"/>
          <w:sz w:val="28"/>
          <w:szCs w:val="28"/>
        </w:rPr>
        <w:t xml:space="preserve">with the game sheets </w:t>
      </w:r>
      <w:r w:rsidRPr="00ED36F6">
        <w:rPr>
          <w:rFonts w:eastAsia="Times New Roman"/>
          <w:sz w:val="28"/>
          <w:szCs w:val="28"/>
        </w:rPr>
        <w:t>at the end of the presentation, but with students and presenter 6 fee</w:t>
      </w:r>
      <w:r w:rsidRPr="00E37435">
        <w:rPr>
          <w:rFonts w:eastAsia="Times New Roman"/>
          <w:sz w:val="28"/>
          <w:szCs w:val="28"/>
        </w:rPr>
        <w:t>t apart.</w:t>
      </w:r>
    </w:p>
    <w:sectPr w:rsidR="006D5B38" w:rsidRPr="00E3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2653A"/>
    <w:multiLevelType w:val="hybridMultilevel"/>
    <w:tmpl w:val="7656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80"/>
    <w:rsid w:val="000D0101"/>
    <w:rsid w:val="0017540A"/>
    <w:rsid w:val="00221BB8"/>
    <w:rsid w:val="002E45A4"/>
    <w:rsid w:val="003570EC"/>
    <w:rsid w:val="003641A7"/>
    <w:rsid w:val="00373477"/>
    <w:rsid w:val="0044280C"/>
    <w:rsid w:val="00485936"/>
    <w:rsid w:val="005138D2"/>
    <w:rsid w:val="005230BE"/>
    <w:rsid w:val="005A32DF"/>
    <w:rsid w:val="006D5B38"/>
    <w:rsid w:val="006E172E"/>
    <w:rsid w:val="0070188F"/>
    <w:rsid w:val="007260A9"/>
    <w:rsid w:val="00744A83"/>
    <w:rsid w:val="00766003"/>
    <w:rsid w:val="00866A6E"/>
    <w:rsid w:val="0090059F"/>
    <w:rsid w:val="009576CD"/>
    <w:rsid w:val="009B0005"/>
    <w:rsid w:val="009C7C46"/>
    <w:rsid w:val="009D545E"/>
    <w:rsid w:val="00A11CC4"/>
    <w:rsid w:val="00B44E41"/>
    <w:rsid w:val="00B46278"/>
    <w:rsid w:val="00B65B0C"/>
    <w:rsid w:val="00BC1D9F"/>
    <w:rsid w:val="00BF7180"/>
    <w:rsid w:val="00C51888"/>
    <w:rsid w:val="00E37435"/>
    <w:rsid w:val="00ED3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6429"/>
  <w15:chartTrackingRefBased/>
  <w15:docId w15:val="{D59B09EB-7EE8-4374-A44A-733131B6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1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180"/>
    <w:rPr>
      <w:color w:val="00857D"/>
      <w:u w:val="single"/>
    </w:rPr>
  </w:style>
  <w:style w:type="paragraph" w:styleId="NormalWeb">
    <w:name w:val="Normal (Web)"/>
    <w:basedOn w:val="Normal"/>
    <w:uiPriority w:val="99"/>
    <w:unhideWhenUsed/>
    <w:rsid w:val="00BF7180"/>
    <w:pPr>
      <w:spacing w:before="240" w:after="240"/>
    </w:pPr>
    <w:rPr>
      <w:color w:val="000000"/>
    </w:rPr>
  </w:style>
  <w:style w:type="paragraph" w:styleId="ListParagraph">
    <w:name w:val="List Paragraph"/>
    <w:basedOn w:val="Normal"/>
    <w:uiPriority w:val="34"/>
    <w:qFormat/>
    <w:rsid w:val="00866A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9357">
      <w:bodyDiv w:val="1"/>
      <w:marLeft w:val="0"/>
      <w:marRight w:val="0"/>
      <w:marTop w:val="0"/>
      <w:marBottom w:val="0"/>
      <w:divBdr>
        <w:top w:val="none" w:sz="0" w:space="0" w:color="auto"/>
        <w:left w:val="none" w:sz="0" w:space="0" w:color="auto"/>
        <w:bottom w:val="none" w:sz="0" w:space="0" w:color="auto"/>
        <w:right w:val="none" w:sz="0" w:space="0" w:color="auto"/>
      </w:divBdr>
    </w:div>
    <w:div w:id="980422973">
      <w:bodyDiv w:val="1"/>
      <w:marLeft w:val="0"/>
      <w:marRight w:val="0"/>
      <w:marTop w:val="0"/>
      <w:marBottom w:val="0"/>
      <w:divBdr>
        <w:top w:val="none" w:sz="0" w:space="0" w:color="auto"/>
        <w:left w:val="none" w:sz="0" w:space="0" w:color="auto"/>
        <w:bottom w:val="none" w:sz="0" w:space="0" w:color="auto"/>
        <w:right w:val="none" w:sz="0" w:space="0" w:color="auto"/>
      </w:divBdr>
    </w:div>
    <w:div w:id="1386223275">
      <w:bodyDiv w:val="1"/>
      <w:marLeft w:val="0"/>
      <w:marRight w:val="0"/>
      <w:marTop w:val="0"/>
      <w:marBottom w:val="0"/>
      <w:divBdr>
        <w:top w:val="none" w:sz="0" w:space="0" w:color="auto"/>
        <w:left w:val="none" w:sz="0" w:space="0" w:color="auto"/>
        <w:bottom w:val="none" w:sz="0" w:space="0" w:color="auto"/>
        <w:right w:val="none" w:sz="0" w:space="0" w:color="auto"/>
      </w:divBdr>
    </w:div>
    <w:div w:id="1564829405">
      <w:bodyDiv w:val="1"/>
      <w:marLeft w:val="0"/>
      <w:marRight w:val="0"/>
      <w:marTop w:val="0"/>
      <w:marBottom w:val="0"/>
      <w:divBdr>
        <w:top w:val="none" w:sz="0" w:space="0" w:color="auto"/>
        <w:left w:val="none" w:sz="0" w:space="0" w:color="auto"/>
        <w:bottom w:val="none" w:sz="0" w:space="0" w:color="auto"/>
        <w:right w:val="none" w:sz="0" w:space="0" w:color="auto"/>
      </w:divBdr>
    </w:div>
    <w:div w:id="17791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Nugget</dc:creator>
  <cp:keywords/>
  <dc:description/>
  <cp:lastModifiedBy>Gold Nugget</cp:lastModifiedBy>
  <cp:revision>15</cp:revision>
  <dcterms:created xsi:type="dcterms:W3CDTF">2020-07-22T19:10:00Z</dcterms:created>
  <dcterms:modified xsi:type="dcterms:W3CDTF">2020-10-22T18:29:00Z</dcterms:modified>
</cp:coreProperties>
</file>